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DAB" w:rsidRPr="005604E7" w:rsidRDefault="00C53DAB" w:rsidP="00C53DAB">
      <w:pPr>
        <w:pStyle w:val="ConsPlusNormal"/>
        <w:ind w:left="10773"/>
        <w:outlineLvl w:val="1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C53DAB" w:rsidRPr="005604E7" w:rsidRDefault="00C53DAB" w:rsidP="00C53DAB">
      <w:pPr>
        <w:pStyle w:val="ConsPlusNormal"/>
        <w:ind w:left="10773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к Порядку</w:t>
      </w:r>
    </w:p>
    <w:p w:rsidR="00C53DAB" w:rsidRPr="005604E7" w:rsidRDefault="00C53DAB" w:rsidP="00C53D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53DAB" w:rsidRPr="005604E7" w:rsidRDefault="00C53DAB" w:rsidP="00C53D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644"/>
      <w:bookmarkEnd w:id="0"/>
      <w:r w:rsidRPr="005604E7">
        <w:rPr>
          <w:rFonts w:ascii="Times New Roman" w:hAnsi="Times New Roman" w:cs="Times New Roman"/>
          <w:b/>
          <w:sz w:val="28"/>
          <w:szCs w:val="28"/>
        </w:rPr>
        <w:t>Смета расходов</w:t>
      </w:r>
    </w:p>
    <w:p w:rsidR="00C53DAB" w:rsidRPr="005604E7" w:rsidRDefault="00C53DAB" w:rsidP="00C53D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4E7">
        <w:rPr>
          <w:rFonts w:ascii="Times New Roman" w:hAnsi="Times New Roman" w:cs="Times New Roman"/>
          <w:b/>
          <w:sz w:val="28"/>
          <w:szCs w:val="28"/>
        </w:rPr>
        <w:t>на предоставление гранта на издание произведений писателей</w:t>
      </w:r>
    </w:p>
    <w:p w:rsidR="00C53DAB" w:rsidRPr="005604E7" w:rsidRDefault="00C53DAB" w:rsidP="00C53D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4E7">
        <w:rPr>
          <w:rFonts w:ascii="Times New Roman" w:hAnsi="Times New Roman" w:cs="Times New Roman"/>
          <w:b/>
          <w:sz w:val="28"/>
          <w:szCs w:val="28"/>
        </w:rPr>
        <w:t>Мурманской области, способствующих сохранению и укреплению</w:t>
      </w:r>
    </w:p>
    <w:p w:rsidR="00C53DAB" w:rsidRPr="005604E7" w:rsidRDefault="00C53DAB" w:rsidP="00C53D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4E7">
        <w:rPr>
          <w:rFonts w:ascii="Times New Roman" w:hAnsi="Times New Roman" w:cs="Times New Roman"/>
          <w:b/>
          <w:sz w:val="28"/>
          <w:szCs w:val="28"/>
        </w:rPr>
        <w:t>традиционных российских духовно-нравственных ценностей</w:t>
      </w:r>
    </w:p>
    <w:p w:rsidR="00C53DAB" w:rsidRPr="005604E7" w:rsidRDefault="00C53DAB" w:rsidP="00C53D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C53DAB" w:rsidRPr="005604E7" w:rsidRDefault="00C53DAB" w:rsidP="00C53D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(Ф.И.О. соискателя)</w:t>
      </w:r>
    </w:p>
    <w:p w:rsidR="00C53DAB" w:rsidRPr="005604E7" w:rsidRDefault="00C53DAB" w:rsidP="00C53D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«____________________________________________________»</w:t>
      </w:r>
    </w:p>
    <w:p w:rsidR="00C53DAB" w:rsidRPr="005604E7" w:rsidRDefault="00C53DAB" w:rsidP="00C53D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(наименование литературного произведения/сборника)</w:t>
      </w:r>
    </w:p>
    <w:p w:rsidR="00C53DAB" w:rsidRPr="005604E7" w:rsidRDefault="00C53DAB" w:rsidP="00C53D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53DAB" w:rsidRPr="005604E7" w:rsidRDefault="00C53DAB" w:rsidP="00C53D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Параметры планируемого издания (формат, объем, красочность блока и обложки, тип бумаги и ее плотность для блока и для обложки, обложка и тип переплета, наличие и параметры иллюстраций, тираж и иные характеристики, определяющие стоимость услуг):</w:t>
      </w:r>
    </w:p>
    <w:p w:rsidR="00C53DAB" w:rsidRPr="005604E7" w:rsidRDefault="00C53DAB" w:rsidP="00C53D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C53DAB" w:rsidRPr="005604E7" w:rsidRDefault="00C53DAB" w:rsidP="00C53D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C53DAB" w:rsidRPr="005604E7" w:rsidRDefault="00C53DAB" w:rsidP="00C53D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C53DAB" w:rsidRPr="005604E7" w:rsidRDefault="00C53DAB" w:rsidP="00C53DA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23" w:type="dxa"/>
        <w:tblInd w:w="-20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2170"/>
        <w:gridCol w:w="3250"/>
        <w:gridCol w:w="1706"/>
        <w:gridCol w:w="1423"/>
        <w:gridCol w:w="794"/>
        <w:gridCol w:w="2330"/>
        <w:gridCol w:w="1422"/>
        <w:gridCol w:w="1531"/>
      </w:tblGrid>
      <w:tr w:rsidR="00C53DAB" w:rsidRPr="005604E7" w:rsidTr="00052EE7"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Наименование статьи расходов</w:t>
            </w: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Перечень расходов (детализация)</w:t>
            </w:r>
            <w:r w:rsidRPr="005604E7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Стоимость (единицы товара/ работы), рублей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Объем расходов, рублей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C53DAB" w:rsidRPr="005604E7" w:rsidTr="00052EE7"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за счет собственных или привлеченных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за счет средств гранта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DAB" w:rsidRPr="005604E7" w:rsidTr="00052EE7"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 xml:space="preserve">Полиграфические </w:t>
            </w:r>
            <w:r w:rsidRPr="005604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DAB" w:rsidRPr="005604E7" w:rsidTr="00052EE7"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DAB" w:rsidRPr="005604E7" w:rsidTr="00052EE7"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DAB" w:rsidRPr="005604E7" w:rsidTr="00052EE7"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DAB" w:rsidRPr="005604E7" w:rsidTr="00052EE7">
        <w:tc>
          <w:tcPr>
            <w:tcW w:w="8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Итого (фактические расходы на издание, 87 %)</w:t>
            </w:r>
            <w:r w:rsidRPr="005604E7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DAB" w:rsidRPr="005604E7" w:rsidTr="00052EE7">
        <w:tc>
          <w:tcPr>
            <w:tcW w:w="8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НДФЛ (налог на доход физического лица, 13 %)</w:t>
            </w:r>
            <w:r w:rsidRPr="005604E7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DAB" w:rsidRPr="005604E7" w:rsidTr="00052EE7">
        <w:tc>
          <w:tcPr>
            <w:tcW w:w="8946" w:type="dxa"/>
            <w:gridSpan w:val="5"/>
            <w:tcBorders>
              <w:top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Общая сумма запрашиваемого гранта (100 %)</w:t>
            </w:r>
            <w:r w:rsidRPr="005604E7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4546" w:type="dxa"/>
            <w:gridSpan w:val="3"/>
            <w:tcBorders>
              <w:top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DAB" w:rsidRPr="005604E7" w:rsidTr="00052EE7">
        <w:tblPrEx>
          <w:tblBorders>
            <w:left w:val="nil"/>
            <w:right w:val="nil"/>
            <w:insideH w:val="nil"/>
          </w:tblBorders>
        </w:tblPrEx>
        <w:tc>
          <w:tcPr>
            <w:tcW w:w="15023" w:type="dxa"/>
            <w:gridSpan w:val="9"/>
            <w:tcBorders>
              <w:left w:val="nil"/>
              <w:bottom w:val="nil"/>
              <w:right w:val="nil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DAB" w:rsidRPr="005604E7" w:rsidTr="00052EE7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2567" w:type="dxa"/>
            <w:gridSpan w:val="2"/>
            <w:tcBorders>
              <w:top w:val="nil"/>
              <w:bottom w:val="nil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gridSpan w:val="2"/>
            <w:tcBorders>
              <w:top w:val="single" w:sz="4" w:space="0" w:color="auto"/>
              <w:bottom w:val="nil"/>
            </w:tcBorders>
          </w:tcPr>
          <w:p w:rsidR="00C53DAB" w:rsidRPr="005604E7" w:rsidRDefault="00C53DAB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(подпись соискателя)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  <w:gridSpan w:val="3"/>
            <w:tcBorders>
              <w:top w:val="single" w:sz="4" w:space="0" w:color="auto"/>
              <w:bottom w:val="nil"/>
            </w:tcBorders>
          </w:tcPr>
          <w:p w:rsidR="00C53DAB" w:rsidRPr="005604E7" w:rsidRDefault="00C53DAB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DAB" w:rsidRPr="005604E7" w:rsidTr="00052EE7">
        <w:tblPrEx>
          <w:tblBorders>
            <w:left w:val="nil"/>
            <w:right w:val="nil"/>
            <w:insideH w:val="nil"/>
          </w:tblBorders>
        </w:tblPrEx>
        <w:tc>
          <w:tcPr>
            <w:tcW w:w="1502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53DAB" w:rsidRPr="005604E7" w:rsidRDefault="00C53DAB" w:rsidP="00052E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«___» ____________ 20___ г.</w:t>
            </w:r>
          </w:p>
        </w:tc>
      </w:tr>
    </w:tbl>
    <w:p w:rsidR="00C53DAB" w:rsidRPr="005604E7" w:rsidRDefault="00C53DAB" w:rsidP="00C53D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53DAB" w:rsidRPr="005604E7" w:rsidRDefault="00C53DAB" w:rsidP="00C53D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53DAB" w:rsidRPr="005604E7" w:rsidRDefault="00C53DAB" w:rsidP="00C53D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53DAB" w:rsidRPr="005604E7" w:rsidRDefault="00C53DAB" w:rsidP="00C53D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_________________</w:t>
      </w:r>
      <w:bookmarkStart w:id="1" w:name="_GoBack"/>
      <w:bookmarkEnd w:id="1"/>
    </w:p>
    <w:sectPr w:rsidR="00C53DAB" w:rsidRPr="005604E7" w:rsidSect="00C53D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69D" w:rsidRDefault="0055269D" w:rsidP="00C53DAB">
      <w:pPr>
        <w:spacing w:after="0" w:line="240" w:lineRule="auto"/>
      </w:pPr>
      <w:r>
        <w:separator/>
      </w:r>
    </w:p>
  </w:endnote>
  <w:endnote w:type="continuationSeparator" w:id="0">
    <w:p w:rsidR="0055269D" w:rsidRDefault="0055269D" w:rsidP="00C53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69D" w:rsidRDefault="0055269D" w:rsidP="00C53DAB">
      <w:pPr>
        <w:spacing w:after="0" w:line="240" w:lineRule="auto"/>
      </w:pPr>
      <w:r>
        <w:separator/>
      </w:r>
    </w:p>
  </w:footnote>
  <w:footnote w:type="continuationSeparator" w:id="0">
    <w:p w:rsidR="0055269D" w:rsidRDefault="0055269D" w:rsidP="00C53DAB">
      <w:pPr>
        <w:spacing w:after="0" w:line="240" w:lineRule="auto"/>
      </w:pPr>
      <w:r>
        <w:continuationSeparator/>
      </w:r>
    </w:p>
  </w:footnote>
  <w:footnote w:id="1">
    <w:p w:rsidR="00C53DAB" w:rsidRDefault="00C53DAB" w:rsidP="00C53DAB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7505D3">
        <w:rPr>
          <w:rFonts w:ascii="Times New Roman" w:hAnsi="Times New Roman" w:cs="Times New Roman"/>
        </w:rPr>
        <w:t xml:space="preserve">Статья расходов указывается в </w:t>
      </w:r>
      <w:r w:rsidRPr="00647F07">
        <w:rPr>
          <w:rFonts w:ascii="Times New Roman" w:hAnsi="Times New Roman" w:cs="Times New Roman"/>
        </w:rPr>
        <w:t xml:space="preserve">соответствии с </w:t>
      </w:r>
      <w:hyperlink w:anchor="P65">
        <w:r w:rsidRPr="00647F07">
          <w:rPr>
            <w:rFonts w:ascii="Times New Roman" w:hAnsi="Times New Roman" w:cs="Times New Roman"/>
          </w:rPr>
          <w:t>пунктом 1.7</w:t>
        </w:r>
      </w:hyperlink>
      <w:r w:rsidRPr="00647F07">
        <w:rPr>
          <w:rFonts w:ascii="Times New Roman" w:hAnsi="Times New Roman" w:cs="Times New Roman"/>
        </w:rPr>
        <w:t xml:space="preserve"> Порядка </w:t>
      </w:r>
      <w:r w:rsidRPr="007505D3">
        <w:rPr>
          <w:rFonts w:ascii="Times New Roman" w:hAnsi="Times New Roman" w:cs="Times New Roman"/>
        </w:rPr>
        <w:t>предоставления гранта Губернатора Мурманской области на издание произведений писателей Мурманской области, способствующих сохранению и укреплению традиционных российских духовно-нравственных ценностей (далее - Порядок, грант).</w:t>
      </w:r>
    </w:p>
  </w:footnote>
  <w:footnote w:id="2">
    <w:p w:rsidR="00C53DAB" w:rsidRPr="00403872" w:rsidRDefault="00C53DAB" w:rsidP="00C53DAB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FC447F">
        <w:rPr>
          <w:rFonts w:ascii="Times New Roman" w:hAnsi="Times New Roman" w:cs="Times New Roman"/>
        </w:rPr>
        <w:t xml:space="preserve">Сумма планируемых фактических расходов на издание за счет средств гранта должна составлять 87 % от общей суммы запрашиваемого гранта. Счет от организации (индивидуального предпринимателя) на предоставление полиграфических услуг должен соответствовать этой сумме. Данная сумма указывается </w:t>
      </w:r>
      <w:r w:rsidRPr="00403872">
        <w:rPr>
          <w:rFonts w:ascii="Times New Roman" w:hAnsi="Times New Roman" w:cs="Times New Roman"/>
        </w:rPr>
        <w:t xml:space="preserve">в </w:t>
      </w:r>
      <w:hyperlink w:anchor="P595">
        <w:r w:rsidRPr="00403872">
          <w:rPr>
            <w:rFonts w:ascii="Times New Roman" w:hAnsi="Times New Roman" w:cs="Times New Roman"/>
          </w:rPr>
          <w:t>пункте 3.3</w:t>
        </w:r>
      </w:hyperlink>
      <w:r w:rsidRPr="00403872">
        <w:rPr>
          <w:rFonts w:ascii="Times New Roman" w:hAnsi="Times New Roman" w:cs="Times New Roman"/>
        </w:rPr>
        <w:t xml:space="preserve"> заявления на участие в конкурсном отборе проектов на получение грантов.</w:t>
      </w:r>
    </w:p>
  </w:footnote>
  <w:footnote w:id="3">
    <w:p w:rsidR="00C53DAB" w:rsidRPr="00403872" w:rsidRDefault="00C53DAB" w:rsidP="00C53DAB">
      <w:pPr>
        <w:pStyle w:val="a3"/>
      </w:pPr>
      <w:r w:rsidRPr="00403872">
        <w:rPr>
          <w:rStyle w:val="a5"/>
        </w:rPr>
        <w:footnoteRef/>
      </w:r>
      <w:r w:rsidRPr="00403872">
        <w:t xml:space="preserve"> </w:t>
      </w:r>
      <w:r w:rsidRPr="00403872">
        <w:rPr>
          <w:rFonts w:ascii="Times New Roman" w:hAnsi="Times New Roman" w:cs="Times New Roman"/>
        </w:rPr>
        <w:t>13 % от общей суммы запрашиваемого гранта.</w:t>
      </w:r>
    </w:p>
  </w:footnote>
  <w:footnote w:id="4">
    <w:p w:rsidR="00C53DAB" w:rsidRDefault="00C53DAB" w:rsidP="00C53DAB">
      <w:pPr>
        <w:pStyle w:val="a3"/>
        <w:jc w:val="both"/>
      </w:pPr>
      <w:r w:rsidRPr="00403872">
        <w:rPr>
          <w:rStyle w:val="a5"/>
        </w:rPr>
        <w:footnoteRef/>
      </w:r>
      <w:r w:rsidRPr="00403872">
        <w:t xml:space="preserve"> </w:t>
      </w:r>
      <w:r w:rsidRPr="00403872">
        <w:rPr>
          <w:rFonts w:ascii="Times New Roman" w:hAnsi="Times New Roman" w:cs="Times New Roman"/>
        </w:rPr>
        <w:t xml:space="preserve">Общая сумма запрашиваемого гранта должна соответствовать сумме, указанной в </w:t>
      </w:r>
      <w:hyperlink w:anchor="P597">
        <w:r w:rsidRPr="00403872">
          <w:rPr>
            <w:rFonts w:ascii="Times New Roman" w:hAnsi="Times New Roman" w:cs="Times New Roman"/>
          </w:rPr>
          <w:t>пункте 3.4</w:t>
        </w:r>
      </w:hyperlink>
      <w:r w:rsidRPr="00403872">
        <w:rPr>
          <w:rFonts w:ascii="Times New Roman" w:hAnsi="Times New Roman" w:cs="Times New Roman"/>
        </w:rPr>
        <w:t xml:space="preserve"> заявления на участие в конкурсном отборе проектов </w:t>
      </w:r>
      <w:r w:rsidRPr="00FC447F">
        <w:rPr>
          <w:rFonts w:ascii="Times New Roman" w:hAnsi="Times New Roman" w:cs="Times New Roman"/>
        </w:rPr>
        <w:t>на получение грантов.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DAB"/>
    <w:rsid w:val="002E0EC5"/>
    <w:rsid w:val="0055269D"/>
    <w:rsid w:val="00C5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6177DC-2E6A-4DCF-8AC4-13A10A2B5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3DA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C53DA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53DA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53D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Чернелевская Е.В.</dc:creator>
  <cp:keywords/>
  <dc:description/>
  <cp:lastModifiedBy>Чернелевская Е.В.</cp:lastModifiedBy>
  <cp:revision>1</cp:revision>
  <dcterms:created xsi:type="dcterms:W3CDTF">2024-02-14T13:55:00Z</dcterms:created>
  <dcterms:modified xsi:type="dcterms:W3CDTF">2024-02-14T13:56:00Z</dcterms:modified>
</cp:coreProperties>
</file>